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6788" w14:textId="2299AAA0" w:rsidR="00E054C1" w:rsidRPr="00B06FAA" w:rsidRDefault="00E054C1" w:rsidP="6BA62736">
      <w:pPr>
        <w:pStyle w:val="Title"/>
        <w:ind w:left="-360"/>
        <w:rPr>
          <w:b w:val="0"/>
          <w:bCs w:val="0"/>
          <w:sz w:val="24"/>
        </w:rPr>
      </w:pPr>
      <w:r w:rsidRPr="6BA62736">
        <w:rPr>
          <w:sz w:val="24"/>
        </w:rPr>
        <w:t>OPERATORIEM, KURI VEIC DARBĪBAS AR MEDICĪNAS RENTGENDIAGNOSTIKAS IEKĀRTĀM</w:t>
      </w:r>
    </w:p>
    <w:p w14:paraId="672A6659" w14:textId="77777777" w:rsidR="00E054C1" w:rsidRPr="000B68A9" w:rsidRDefault="00E054C1" w:rsidP="00E054C1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98" w:type="dxa"/>
        <w:tblInd w:w="-5" w:type="dxa"/>
        <w:tblLook w:val="04A0" w:firstRow="1" w:lastRow="0" w:firstColumn="1" w:lastColumn="0" w:noHBand="0" w:noVBand="1"/>
      </w:tblPr>
      <w:tblGrid>
        <w:gridCol w:w="756"/>
        <w:gridCol w:w="4347"/>
        <w:gridCol w:w="987"/>
        <w:gridCol w:w="2908"/>
      </w:tblGrid>
      <w:tr w:rsidR="00E054C1" w14:paraId="14E7E64D" w14:textId="77777777" w:rsidTr="6BA62736">
        <w:tc>
          <w:tcPr>
            <w:tcW w:w="756" w:type="dxa"/>
            <w:shd w:val="clear" w:color="auto" w:fill="D9D9D9" w:themeFill="background1" w:themeFillShade="D9"/>
          </w:tcPr>
          <w:p w14:paraId="16A3DE68" w14:textId="77777777" w:rsidR="00E054C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14:paraId="1123AF67" w14:textId="77777777" w:rsidR="00E054C1" w:rsidRPr="00BD161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0A37501D" w14:textId="77777777" w:rsidR="00E054C1" w:rsidRPr="00BD161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77B88F32" w14:textId="77777777" w:rsidR="00E054C1" w:rsidRPr="00BD161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E054C1" w:rsidRPr="00CB556B" w14:paraId="112BFB07" w14:textId="77777777" w:rsidTr="6BA62736">
        <w:tc>
          <w:tcPr>
            <w:tcW w:w="756" w:type="dxa"/>
          </w:tcPr>
          <w:p w14:paraId="0135CBF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14:paraId="564CBEAC" w14:textId="77777777" w:rsidR="00E054C1" w:rsidRDefault="00E054C1" w:rsidP="008C5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B0">
              <w:rPr>
                <w:rFonts w:ascii="Times New Roman" w:hAnsi="Times New Roman"/>
                <w:sz w:val="24"/>
                <w:szCs w:val="24"/>
              </w:rPr>
              <w:t>Darbības tiek veiktas atbilstoši licencē/reģistrācijas apliecībā norādītajam</w:t>
            </w:r>
          </w:p>
        </w:tc>
        <w:tc>
          <w:tcPr>
            <w:tcW w:w="987" w:type="dxa"/>
            <w:shd w:val="clear" w:color="auto" w:fill="auto"/>
          </w:tcPr>
          <w:p w14:paraId="5C70B4C9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87099A3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  <w:shd w:val="clear" w:color="auto" w:fill="auto"/>
          </w:tcPr>
          <w:p w14:paraId="5DAB6C7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CB556B" w14:paraId="7B7E9EA4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65BA395F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6B5880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E054C1" w:rsidRPr="005F2603" w14:paraId="3521CF8B" w14:textId="77777777" w:rsidTr="6BA62736">
        <w:tc>
          <w:tcPr>
            <w:tcW w:w="756" w:type="dxa"/>
          </w:tcPr>
          <w:p w14:paraId="47886996" w14:textId="77777777" w:rsidR="00E054C1" w:rsidRPr="00457F53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14:paraId="69DC5F23" w14:textId="77777777" w:rsidR="00E054C1" w:rsidRPr="00457F53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EB92BEF">
              <w:rPr>
                <w:rFonts w:ascii="Times New Roman" w:hAnsi="Times New Roman"/>
                <w:sz w:val="24"/>
                <w:szCs w:val="24"/>
              </w:rPr>
              <w:t>Darbības tiek veiktas atbilstoši telpu plāniem</w:t>
            </w:r>
          </w:p>
        </w:tc>
        <w:tc>
          <w:tcPr>
            <w:tcW w:w="987" w:type="dxa"/>
            <w:shd w:val="clear" w:color="auto" w:fill="auto"/>
          </w:tcPr>
          <w:p w14:paraId="492AE70B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9AA05C8" w14:textId="77777777" w:rsidR="00E054C1" w:rsidRPr="005F2603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  <w:shd w:val="clear" w:color="auto" w:fill="auto"/>
          </w:tcPr>
          <w:p w14:paraId="02EB378F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55D3170F" w14:textId="77777777" w:rsidTr="6BA62736">
        <w:tc>
          <w:tcPr>
            <w:tcW w:w="756" w:type="dxa"/>
          </w:tcPr>
          <w:p w14:paraId="1F75A9D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7" w:type="dxa"/>
          </w:tcPr>
          <w:p w14:paraId="6BD45F03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</w:t>
            </w:r>
            <w:r w:rsidRPr="00E802A1">
              <w:rPr>
                <w:rFonts w:ascii="Times New Roman" w:hAnsi="Times New Roman"/>
                <w:sz w:val="24"/>
                <w:szCs w:val="24"/>
                <w:lang w:eastAsia="en-US"/>
              </w:rPr>
              <w:t>adiācijas brīdinājuma zīmes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izvietotas pie kontroles un pārraudzības zonām </w:t>
            </w:r>
          </w:p>
        </w:tc>
        <w:tc>
          <w:tcPr>
            <w:tcW w:w="987" w:type="dxa"/>
            <w:shd w:val="clear" w:color="auto" w:fill="auto"/>
          </w:tcPr>
          <w:p w14:paraId="613B07E3" w14:textId="77777777" w:rsidR="00E054C1" w:rsidRPr="00E802A1" w:rsidRDefault="00E054C1" w:rsidP="006B58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2A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2A1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02A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0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jā </w:t>
            </w:r>
          </w:p>
          <w:p w14:paraId="55940EC4" w14:textId="77777777" w:rsidR="00E054C1" w:rsidRPr="006955BC" w:rsidRDefault="00E054C1" w:rsidP="006B588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98616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A13F3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DB0314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ē</w:t>
            </w:r>
          </w:p>
        </w:tc>
        <w:tc>
          <w:tcPr>
            <w:tcW w:w="2908" w:type="dxa"/>
            <w:shd w:val="clear" w:color="auto" w:fill="auto"/>
          </w:tcPr>
          <w:p w14:paraId="6A05A809" w14:textId="77777777" w:rsidR="00E054C1" w:rsidRPr="00A13F34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5F2603" w14:paraId="7956F141" w14:textId="77777777" w:rsidTr="6BA62736">
        <w:tc>
          <w:tcPr>
            <w:tcW w:w="756" w:type="dxa"/>
          </w:tcPr>
          <w:p w14:paraId="0F9ABB3F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14:paraId="719084C0" w14:textId="77777777" w:rsidR="00E054C1" w:rsidRPr="006955B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Ierobežota piekļuve nepiederošām personām kontroles zonā</w:t>
            </w:r>
          </w:p>
        </w:tc>
        <w:tc>
          <w:tcPr>
            <w:tcW w:w="987" w:type="dxa"/>
            <w:shd w:val="clear" w:color="auto" w:fill="auto"/>
          </w:tcPr>
          <w:p w14:paraId="10C66715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E696053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  <w:shd w:val="clear" w:color="auto" w:fill="auto"/>
          </w:tcPr>
          <w:p w14:paraId="5A39BBE3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010D27" w14:paraId="2A6E851B" w14:textId="77777777" w:rsidTr="6BA62736">
        <w:tc>
          <w:tcPr>
            <w:tcW w:w="756" w:type="dxa"/>
          </w:tcPr>
          <w:p w14:paraId="56C72689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14:paraId="29062BF6" w14:textId="77777777" w:rsidR="00E054C1" w:rsidRPr="006955B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Fosforplates tiek uzglabātas ārpus rentgeniekārtu telpām</w:t>
            </w:r>
          </w:p>
        </w:tc>
        <w:tc>
          <w:tcPr>
            <w:tcW w:w="987" w:type="dxa"/>
            <w:shd w:val="clear" w:color="auto" w:fill="auto"/>
          </w:tcPr>
          <w:p w14:paraId="66487F1C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38FA104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  <w:shd w:val="clear" w:color="auto" w:fill="auto"/>
          </w:tcPr>
          <w:p w14:paraId="41C8F396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010D27" w14:paraId="0DDACC30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64D89481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E054C1" w14:paraId="4F43ECB7" w14:textId="77777777" w:rsidTr="6BA62736">
        <w:tc>
          <w:tcPr>
            <w:tcW w:w="756" w:type="dxa"/>
          </w:tcPr>
          <w:p w14:paraId="4BC6DBBF" w14:textId="77777777" w:rsidR="00E054C1" w:rsidRPr="00457F53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14:paraId="04BC05B0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987" w:type="dxa"/>
          </w:tcPr>
          <w:p w14:paraId="6285FB91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A442D9A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72A3D3E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0CFE0580" w14:textId="77777777" w:rsidTr="6BA62736">
        <w:tc>
          <w:tcPr>
            <w:tcW w:w="756" w:type="dxa"/>
          </w:tcPr>
          <w:p w14:paraId="45CB103B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14:paraId="2D9CDEA7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Darbu vadītāja kvalifikācija un izglītība atbilst prasībām</w:t>
            </w:r>
          </w:p>
        </w:tc>
        <w:tc>
          <w:tcPr>
            <w:tcW w:w="987" w:type="dxa"/>
          </w:tcPr>
          <w:p w14:paraId="69811DF8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6E16B00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0D0B940D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08BC7A43" w14:textId="77777777" w:rsidTr="6BA62736">
        <w:tc>
          <w:tcPr>
            <w:tcW w:w="756" w:type="dxa"/>
          </w:tcPr>
          <w:p w14:paraId="3DF6D3BA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14:paraId="5915FD5E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Darbu vadītājam pēcdiploma apmācība radiācijas drošībā veikta pēdējo piecu gadu laikā</w:t>
            </w:r>
          </w:p>
        </w:tc>
        <w:tc>
          <w:tcPr>
            <w:tcW w:w="987" w:type="dxa"/>
          </w:tcPr>
          <w:p w14:paraId="0C43970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1FFDA07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  <w:r w:rsidRPr="785A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14:paraId="0E27B00A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37A8DF74" w14:textId="77777777" w:rsidTr="6BA62736">
        <w:tc>
          <w:tcPr>
            <w:tcW w:w="756" w:type="dxa"/>
          </w:tcPr>
          <w:p w14:paraId="0F57406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14:paraId="58F1253D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Darbu vadītājs veic darbības ar jonizējošā starojuma avotiem</w:t>
            </w:r>
          </w:p>
        </w:tc>
        <w:tc>
          <w:tcPr>
            <w:tcW w:w="987" w:type="dxa"/>
          </w:tcPr>
          <w:p w14:paraId="3B72F93A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2C96DA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0061E4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605D7C92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1EF4A017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396E3D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E054C1" w14:paraId="67311341" w14:textId="77777777" w:rsidTr="6BA62736">
        <w:tc>
          <w:tcPr>
            <w:tcW w:w="756" w:type="dxa"/>
          </w:tcPr>
          <w:p w14:paraId="5F682803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14:paraId="4FCFD027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987" w:type="dxa"/>
            <w:shd w:val="clear" w:color="auto" w:fill="auto"/>
          </w:tcPr>
          <w:p w14:paraId="3A95AAA2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6E2186D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  <w:shd w:val="clear" w:color="auto" w:fill="auto"/>
          </w:tcPr>
          <w:p w14:paraId="44EAFD9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2C0BEC7B" w14:textId="77777777" w:rsidTr="6BA62736">
        <w:tc>
          <w:tcPr>
            <w:tcW w:w="756" w:type="dxa"/>
          </w:tcPr>
          <w:p w14:paraId="6B7135B9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14:paraId="7E446DC4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Veikts izvērtējums darbinieku iedalīšanai kategorijās</w:t>
            </w:r>
          </w:p>
        </w:tc>
        <w:tc>
          <w:tcPr>
            <w:tcW w:w="987" w:type="dxa"/>
          </w:tcPr>
          <w:p w14:paraId="437F2CF2" w14:textId="77777777" w:rsidR="00E054C1" w:rsidRPr="00310FC3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6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10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7867897" w14:textId="77777777" w:rsidR="00E054C1" w:rsidRPr="0030345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C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10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4B94D5A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D17FFD8" w14:textId="77777777" w:rsidTr="6BA62736">
        <w:tc>
          <w:tcPr>
            <w:tcW w:w="756" w:type="dxa"/>
          </w:tcPr>
          <w:p w14:paraId="6D6998CD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47" w:type="dxa"/>
          </w:tcPr>
          <w:p w14:paraId="4B0ACE05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987" w:type="dxa"/>
          </w:tcPr>
          <w:p w14:paraId="3618BBDA" w14:textId="77777777" w:rsidR="00E054C1" w:rsidRPr="0030345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003034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45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345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0345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68A57A3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003034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45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345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0345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3DEEC669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8E2A5D9" w14:textId="77777777" w:rsidTr="6BA62736">
        <w:tc>
          <w:tcPr>
            <w:tcW w:w="756" w:type="dxa"/>
          </w:tcPr>
          <w:p w14:paraId="43ACE903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14:paraId="60C9506C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987" w:type="dxa"/>
          </w:tcPr>
          <w:p w14:paraId="51F8E779" w14:textId="77777777" w:rsidR="00E054C1" w:rsidRPr="0030345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003034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45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345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0345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7BF868B" w14:textId="77777777" w:rsidR="00E054C1" w:rsidRPr="0030345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003034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45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345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0345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3656B9A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7117D097" w14:textId="77777777" w:rsidTr="6BA62736">
        <w:tc>
          <w:tcPr>
            <w:tcW w:w="756" w:type="dxa"/>
          </w:tcPr>
          <w:p w14:paraId="64FED937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47" w:type="dxa"/>
          </w:tcPr>
          <w:p w14:paraId="5242B89C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Darbinieku pēcdiploma apmācība radiācijas </w:t>
            </w:r>
            <w:r w:rsidRPr="00BE4C37">
              <w:rPr>
                <w:rFonts w:ascii="Times New Roman" w:hAnsi="Times New Roman"/>
                <w:sz w:val="24"/>
                <w:szCs w:val="24"/>
              </w:rPr>
              <w:t>drošībā veikta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pēdējo piecu gadu laikā</w:t>
            </w:r>
          </w:p>
        </w:tc>
        <w:tc>
          <w:tcPr>
            <w:tcW w:w="987" w:type="dxa"/>
          </w:tcPr>
          <w:p w14:paraId="21E2562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37155B8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45FB0818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56CCC065" w14:textId="77777777" w:rsidTr="6BA62736">
        <w:tc>
          <w:tcPr>
            <w:tcW w:w="756" w:type="dxa"/>
          </w:tcPr>
          <w:p w14:paraId="00F6DC0A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151F633F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ir spēkā esoši ā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rstniecības personu sertifikāti</w:t>
            </w:r>
          </w:p>
        </w:tc>
        <w:tc>
          <w:tcPr>
            <w:tcW w:w="987" w:type="dxa"/>
            <w:shd w:val="clear" w:color="auto" w:fill="auto"/>
          </w:tcPr>
          <w:p w14:paraId="054CAE81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30FC321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  <w:shd w:val="clear" w:color="auto" w:fill="auto"/>
          </w:tcPr>
          <w:p w14:paraId="049F31CB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7E7344" w14:paraId="2B659058" w14:textId="77777777" w:rsidTr="6BA62736">
        <w:tc>
          <w:tcPr>
            <w:tcW w:w="756" w:type="dxa"/>
          </w:tcPr>
          <w:p w14:paraId="77F06FB0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37842FD1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o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bligātā veselības pārbaude veikta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atbilstoši kategorijai</w:t>
            </w:r>
          </w:p>
        </w:tc>
        <w:tc>
          <w:tcPr>
            <w:tcW w:w="987" w:type="dxa"/>
          </w:tcPr>
          <w:p w14:paraId="2A06115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jā </w:t>
            </w:r>
          </w:p>
          <w:p w14:paraId="7C87F229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2908" w:type="dxa"/>
          </w:tcPr>
          <w:p w14:paraId="53128261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4EFDB3EC" w14:textId="77777777" w:rsidTr="6BA62736">
        <w:tc>
          <w:tcPr>
            <w:tcW w:w="756" w:type="dxa"/>
          </w:tcPr>
          <w:p w14:paraId="679B977D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05B596F3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Darbinieku 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ndividuālo dozimetru maiņa tiek veikta </w:t>
            </w:r>
            <w:r>
              <w:rPr>
                <w:rFonts w:ascii="Times New Roman" w:hAnsi="Times New Roman"/>
                <w:sz w:val="24"/>
                <w:szCs w:val="24"/>
              </w:rPr>
              <w:t>atbilstoši kategorijai</w:t>
            </w:r>
          </w:p>
        </w:tc>
        <w:tc>
          <w:tcPr>
            <w:tcW w:w="987" w:type="dxa"/>
          </w:tcPr>
          <w:p w14:paraId="77654236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F1A7F5A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2486C05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622F6B72" w14:textId="77777777" w:rsidTr="6BA62736">
        <w:tc>
          <w:tcPr>
            <w:tcW w:w="756" w:type="dxa"/>
          </w:tcPr>
          <w:p w14:paraId="65FB52BB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6BC4E918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Darbinieku a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cu dozimetrija tiek veikta</w:t>
            </w:r>
          </w:p>
        </w:tc>
        <w:tc>
          <w:tcPr>
            <w:tcW w:w="987" w:type="dxa"/>
          </w:tcPr>
          <w:p w14:paraId="03CF9A37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B42790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4101652C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584264" w14:paraId="7A5E7B96" w14:textId="77777777" w:rsidTr="6BA62736">
        <w:tc>
          <w:tcPr>
            <w:tcW w:w="756" w:type="dxa"/>
          </w:tcPr>
          <w:p w14:paraId="499A42D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47" w:type="dxa"/>
          </w:tcPr>
          <w:p w14:paraId="7060628E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D38AE">
              <w:rPr>
                <w:rFonts w:ascii="Times New Roman" w:hAnsi="Times New Roman"/>
                <w:sz w:val="24"/>
                <w:szCs w:val="24"/>
              </w:rPr>
              <w:t>ndividuālā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D38AE">
              <w:rPr>
                <w:rFonts w:ascii="Times New Roman" w:hAnsi="Times New Roman"/>
                <w:sz w:val="24"/>
                <w:szCs w:val="24"/>
              </w:rPr>
              <w:t xml:space="preserve"> jonizējošā starojuma dozu uzskaites grāmatiņas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visiem darbiniekiem</w:t>
            </w:r>
          </w:p>
        </w:tc>
        <w:tc>
          <w:tcPr>
            <w:tcW w:w="987" w:type="dxa"/>
          </w:tcPr>
          <w:p w14:paraId="419AF975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54E5172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4B99056E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584264" w14:paraId="71518355" w14:textId="77777777" w:rsidTr="6BA62736">
        <w:tc>
          <w:tcPr>
            <w:tcW w:w="756" w:type="dxa"/>
          </w:tcPr>
          <w:p w14:paraId="2F17FE39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47" w:type="dxa"/>
          </w:tcPr>
          <w:p w14:paraId="3AF0529B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Individuālo jonizējošā starojuma dozu </w:t>
            </w:r>
            <w:r w:rsidRPr="00DD3277">
              <w:rPr>
                <w:rFonts w:ascii="Times New Roman" w:hAnsi="Times New Roman"/>
                <w:sz w:val="24"/>
                <w:szCs w:val="24"/>
              </w:rPr>
              <w:t>uzskaites grāmatiņu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regulāra aizpildīšana tiek veikta</w:t>
            </w:r>
          </w:p>
        </w:tc>
        <w:tc>
          <w:tcPr>
            <w:tcW w:w="987" w:type="dxa"/>
          </w:tcPr>
          <w:p w14:paraId="246BEC11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BC96A80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1299C43A" w14:textId="77777777" w:rsidR="00E054C1" w:rsidRPr="00584264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DDBEF00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FE0B99" w14:paraId="51DC4A57" w14:textId="77777777" w:rsidTr="6BA62736">
        <w:tc>
          <w:tcPr>
            <w:tcW w:w="756" w:type="dxa"/>
          </w:tcPr>
          <w:p w14:paraId="7992F0E8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47" w:type="dxa"/>
          </w:tcPr>
          <w:p w14:paraId="71F718B8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77">
              <w:rPr>
                <w:rFonts w:ascii="Times New Roman" w:hAnsi="Times New Roman"/>
                <w:sz w:val="24"/>
                <w:szCs w:val="24"/>
              </w:rPr>
              <w:t>Darbinieku saņemtā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D3277">
              <w:rPr>
                <w:rFonts w:ascii="Times New Roman" w:hAnsi="Times New Roman"/>
                <w:sz w:val="24"/>
                <w:szCs w:val="24"/>
              </w:rPr>
              <w:t xml:space="preserve"> doza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D3277">
              <w:rPr>
                <w:rFonts w:ascii="Times New Roman" w:hAnsi="Times New Roman"/>
                <w:sz w:val="24"/>
                <w:szCs w:val="24"/>
              </w:rPr>
              <w:t xml:space="preserve"> pēdējā gada laikā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nepārsniedz kategorijai noteikto limitu</w:t>
            </w:r>
          </w:p>
        </w:tc>
        <w:tc>
          <w:tcPr>
            <w:tcW w:w="987" w:type="dxa"/>
          </w:tcPr>
          <w:p w14:paraId="143DF4E5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94754A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3461D779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421BB750" w14:textId="77777777" w:rsidTr="6BA62736">
        <w:tc>
          <w:tcPr>
            <w:tcW w:w="756" w:type="dxa"/>
          </w:tcPr>
          <w:p w14:paraId="25687A85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47" w:type="dxa"/>
          </w:tcPr>
          <w:p w14:paraId="3EAAEE80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Medicīnas fiziķu skaits atbilst Ministru kabineta noteikumos Nr.482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noteiktajām medicīnas fiziķu darba slodzēm</w:t>
            </w:r>
          </w:p>
        </w:tc>
        <w:tc>
          <w:tcPr>
            <w:tcW w:w="987" w:type="dxa"/>
          </w:tcPr>
          <w:p w14:paraId="579EFFCF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95EEA0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3CF2D8B6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FB78278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0B6CAB" w14:paraId="11451E1E" w14:textId="77777777" w:rsidTr="6BA62736">
        <w:tc>
          <w:tcPr>
            <w:tcW w:w="756" w:type="dxa"/>
          </w:tcPr>
          <w:p w14:paraId="23A25113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5A5632C6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Radiācijas drošības struktūrvienība ir izveidota</w:t>
            </w:r>
          </w:p>
        </w:tc>
        <w:tc>
          <w:tcPr>
            <w:tcW w:w="987" w:type="dxa"/>
          </w:tcPr>
          <w:p w14:paraId="3B2B02F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3507423E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1FC3994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0B6CAB" w14:paraId="61BD118F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1A150818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Individuālie aizsarglīdzekļi</w:t>
            </w:r>
          </w:p>
        </w:tc>
      </w:tr>
      <w:tr w:rsidR="00E054C1" w14:paraId="57F5DA79" w14:textId="77777777" w:rsidTr="6BA62736">
        <w:tc>
          <w:tcPr>
            <w:tcW w:w="756" w:type="dxa"/>
          </w:tcPr>
          <w:p w14:paraId="3903440C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47" w:type="dxa"/>
          </w:tcPr>
          <w:p w14:paraId="7920019C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Individuālie aizsarglīdzekļi tiek izmantoti pacientu aizsardzībai</w:t>
            </w:r>
          </w:p>
        </w:tc>
        <w:tc>
          <w:tcPr>
            <w:tcW w:w="987" w:type="dxa"/>
          </w:tcPr>
          <w:p w14:paraId="6EB3ED8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91453A4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0562CB0E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002F9A" w14:paraId="3AE7EC4C" w14:textId="77777777" w:rsidTr="6BA62736">
        <w:tc>
          <w:tcPr>
            <w:tcW w:w="756" w:type="dxa"/>
          </w:tcPr>
          <w:p w14:paraId="5583A04A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47" w:type="dxa"/>
          </w:tcPr>
          <w:p w14:paraId="4E5D2A8A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Individuālie aizsarglīdzekļi tiek izmantoti darbiniekiem (piemēram, svina gumijas priekšauti, radiācijas aizsargbrilles)</w:t>
            </w:r>
          </w:p>
        </w:tc>
        <w:tc>
          <w:tcPr>
            <w:tcW w:w="987" w:type="dxa"/>
          </w:tcPr>
          <w:p w14:paraId="77C4ECD2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E6D3CF2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34CE0A41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2EBF3C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C720733" w14:textId="77777777" w:rsidTr="6BA62736">
        <w:tc>
          <w:tcPr>
            <w:tcW w:w="756" w:type="dxa"/>
          </w:tcPr>
          <w:p w14:paraId="45CFDD55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47" w:type="dxa"/>
          </w:tcPr>
          <w:p w14:paraId="1AE049BA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Individuālie a</w:t>
            </w:r>
            <w:r w:rsidRPr="00737E8E">
              <w:rPr>
                <w:rFonts w:ascii="Times New Roman" w:hAnsi="Times New Roman"/>
                <w:sz w:val="24"/>
                <w:szCs w:val="24"/>
              </w:rPr>
              <w:t xml:space="preserve">izsarglīdzekļi </w:t>
            </w:r>
            <w:r>
              <w:rPr>
                <w:rFonts w:ascii="Times New Roman" w:hAnsi="Times New Roman"/>
                <w:sz w:val="24"/>
                <w:szCs w:val="24"/>
              </w:rPr>
              <w:t>ir testēti</w:t>
            </w:r>
          </w:p>
        </w:tc>
        <w:tc>
          <w:tcPr>
            <w:tcW w:w="987" w:type="dxa"/>
          </w:tcPr>
          <w:p w14:paraId="7DAC09E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F105BB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D98A12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295E1D6E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547C7722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Iekārtu pārbaudes</w:t>
            </w:r>
          </w:p>
        </w:tc>
      </w:tr>
      <w:tr w:rsidR="00E054C1" w14:paraId="3FBF2253" w14:textId="77777777" w:rsidTr="6BA62736">
        <w:tc>
          <w:tcPr>
            <w:tcW w:w="756" w:type="dxa"/>
          </w:tcPr>
          <w:p w14:paraId="49B3C25B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47" w:type="dxa"/>
          </w:tcPr>
          <w:p w14:paraId="676F520B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 tehnisko parametru novērtēšana ir veikta (atbilstoši Ministru kabineta noteikumu Nr.482</w:t>
            </w:r>
            <w:r w:rsidRPr="000B6CA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987" w:type="dxa"/>
          </w:tcPr>
          <w:p w14:paraId="74F2E90C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8E68C62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2946DB82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997CC1D" w14:textId="77777777" w:rsidR="00E054C1" w:rsidRPr="000D6C96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680D8925" w14:textId="77777777" w:rsidTr="6BA62736">
        <w:tc>
          <w:tcPr>
            <w:tcW w:w="756" w:type="dxa"/>
          </w:tcPr>
          <w:p w14:paraId="5067E968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47" w:type="dxa"/>
          </w:tcPr>
          <w:p w14:paraId="66452F3E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Iekārtu elektrodrošības pārbaudes ir veiktas</w:t>
            </w:r>
          </w:p>
        </w:tc>
        <w:tc>
          <w:tcPr>
            <w:tcW w:w="987" w:type="dxa"/>
          </w:tcPr>
          <w:p w14:paraId="0B163A65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C9FBA86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110FFD37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8335CF7" w14:textId="77777777" w:rsidTr="6BA62736">
        <w:tc>
          <w:tcPr>
            <w:tcW w:w="756" w:type="dxa"/>
          </w:tcPr>
          <w:p w14:paraId="64EFB651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47" w:type="dxa"/>
          </w:tcPr>
          <w:p w14:paraId="502406BC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monitorings ir veikts</w:t>
            </w:r>
          </w:p>
        </w:tc>
        <w:tc>
          <w:tcPr>
            <w:tcW w:w="987" w:type="dxa"/>
          </w:tcPr>
          <w:p w14:paraId="7FD7F37F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0C7EE0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B699379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5D38761D" w14:textId="77777777" w:rsidTr="6BA62736">
        <w:tc>
          <w:tcPr>
            <w:tcW w:w="756" w:type="dxa"/>
          </w:tcPr>
          <w:p w14:paraId="27D1330A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05FC094F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940F1">
              <w:rPr>
                <w:rFonts w:ascii="Times New Roman" w:hAnsi="Times New Roman"/>
                <w:sz w:val="24"/>
                <w:szCs w:val="24"/>
              </w:rPr>
              <w:t>entgendiagnostikas iekārt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tehnisko parametru novērtēšana tiek veikta (atbilstoši Ministru kabineta noteikumu Nr.482</w:t>
            </w:r>
            <w:r w:rsidRPr="00124B6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</w:p>
        </w:tc>
        <w:tc>
          <w:tcPr>
            <w:tcW w:w="987" w:type="dxa"/>
          </w:tcPr>
          <w:p w14:paraId="5D9B0F7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4DCC66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3FE9F23F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2F646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8CE6F91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345816B8" w14:textId="77777777" w:rsidTr="6BA62736">
        <w:tc>
          <w:tcPr>
            <w:tcW w:w="756" w:type="dxa"/>
          </w:tcPr>
          <w:p w14:paraId="0BC08230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47" w:type="dxa"/>
          </w:tcPr>
          <w:p w14:paraId="7770D47E" w14:textId="77777777" w:rsidR="00E054C1" w:rsidRPr="006955B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38575DAA">
              <w:rPr>
                <w:rFonts w:ascii="Times New Roman" w:hAnsi="Times New Roman"/>
                <w:sz w:val="24"/>
                <w:szCs w:val="24"/>
              </w:rPr>
              <w:t>Pastiprinātājekrānu un kasešu tehnisko parametru novērtēšana tiek veikta</w:t>
            </w:r>
            <w:r w:rsidRPr="38575D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38575DAA">
              <w:rPr>
                <w:rFonts w:ascii="Times New Roman" w:hAnsi="Times New Roman"/>
                <w:sz w:val="24"/>
                <w:szCs w:val="24"/>
              </w:rPr>
              <w:t>(atbilstoši Ministru kabineta noteikumu Nr.482</w:t>
            </w:r>
            <w:r w:rsidRPr="38575DA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38575DAA"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</w:p>
        </w:tc>
        <w:tc>
          <w:tcPr>
            <w:tcW w:w="987" w:type="dxa"/>
          </w:tcPr>
          <w:p w14:paraId="68F7C381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7CE281E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61CDCEA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BB9E253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6940F1" w14:paraId="387182E1" w14:textId="77777777" w:rsidTr="6BA62736">
        <w:tc>
          <w:tcPr>
            <w:tcW w:w="756" w:type="dxa"/>
          </w:tcPr>
          <w:p w14:paraId="2725549D" w14:textId="7777777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47" w:type="dxa"/>
          </w:tcPr>
          <w:p w14:paraId="3261D73E" w14:textId="2FB037F4" w:rsidR="00E054C1" w:rsidRPr="00745FD2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E9493E">
              <w:rPr>
                <w:rFonts w:ascii="Times New Roman" w:hAnsi="Times New Roman"/>
                <w:sz w:val="24"/>
                <w:szCs w:val="24"/>
              </w:rPr>
              <w:t>Medicīnisk</w:t>
            </w:r>
            <w:r w:rsidR="7D49A451" w:rsidRPr="41E9493E">
              <w:rPr>
                <w:rFonts w:ascii="Times New Roman" w:hAnsi="Times New Roman"/>
                <w:sz w:val="24"/>
                <w:szCs w:val="24"/>
              </w:rPr>
              <w:t>o</w:t>
            </w:r>
            <w:r w:rsidRPr="41E9493E">
              <w:rPr>
                <w:rFonts w:ascii="Times New Roman" w:hAnsi="Times New Roman"/>
                <w:sz w:val="24"/>
                <w:szCs w:val="24"/>
              </w:rPr>
              <w:t xml:space="preserve"> attēlu apskates monitoru</w:t>
            </w:r>
            <w:r w:rsidR="006955BC" w:rsidRPr="41E94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1E9493E">
              <w:rPr>
                <w:rFonts w:ascii="Times New Roman" w:hAnsi="Times New Roman"/>
                <w:sz w:val="24"/>
                <w:szCs w:val="24"/>
              </w:rPr>
              <w:t>tehnisko parametru novērtēšana tiek veikta</w:t>
            </w:r>
            <w:r w:rsidR="00E69C16" w:rsidRPr="41E94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1E9493E">
              <w:rPr>
                <w:rFonts w:ascii="Times New Roman" w:hAnsi="Times New Roman"/>
                <w:sz w:val="24"/>
                <w:szCs w:val="24"/>
              </w:rPr>
              <w:t>(atbilstoši Ministru kabineta noteikumu Nr.482</w:t>
            </w:r>
            <w:r w:rsidRPr="41E949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41E9493E">
              <w:rPr>
                <w:rFonts w:ascii="Times New Roman" w:hAnsi="Times New Roman"/>
                <w:sz w:val="24"/>
                <w:szCs w:val="24"/>
              </w:rPr>
              <w:t xml:space="preserve"> 3.pielikuma 3.tabulai) </w:t>
            </w:r>
          </w:p>
        </w:tc>
        <w:tc>
          <w:tcPr>
            <w:tcW w:w="987" w:type="dxa"/>
          </w:tcPr>
          <w:p w14:paraId="50516460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0A1061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23DE523C" w14:textId="77777777" w:rsidR="00E054C1" w:rsidRPr="006940F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2E56223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436302" w14:paraId="5955E5D3" w14:textId="77777777" w:rsidTr="6BA62736">
        <w:tc>
          <w:tcPr>
            <w:tcW w:w="756" w:type="dxa"/>
          </w:tcPr>
          <w:p w14:paraId="1CC6A882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47" w:type="dxa"/>
          </w:tcPr>
          <w:p w14:paraId="1E32E509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dozu mērītāja kalibrēšana ir veikta</w:t>
            </w:r>
          </w:p>
        </w:tc>
        <w:tc>
          <w:tcPr>
            <w:tcW w:w="987" w:type="dxa"/>
          </w:tcPr>
          <w:p w14:paraId="3F9E2E66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C2B2CFC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07547A01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114FD8" w14:paraId="4EB42FB8" w14:textId="77777777" w:rsidTr="6BA62736">
        <w:tc>
          <w:tcPr>
            <w:tcW w:w="756" w:type="dxa"/>
          </w:tcPr>
          <w:p w14:paraId="0CCA025E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47" w:type="dxa"/>
          </w:tcPr>
          <w:p w14:paraId="42E5209D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E69ABFF">
              <w:rPr>
                <w:rFonts w:ascii="Times New Roman" w:hAnsi="Times New Roman"/>
                <w:sz w:val="24"/>
                <w:szCs w:val="24"/>
              </w:rPr>
              <w:t>Iekārtu tehniskās apkopes tiek veiktas</w:t>
            </w:r>
          </w:p>
        </w:tc>
        <w:tc>
          <w:tcPr>
            <w:tcW w:w="987" w:type="dxa"/>
          </w:tcPr>
          <w:p w14:paraId="539528E6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4ADC5BC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5043CB0F" w14:textId="77777777" w:rsidR="00E054C1" w:rsidRPr="00E07455" w:rsidRDefault="00E054C1" w:rsidP="006B588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F4D29" w:rsidRPr="00114FD8" w14:paraId="5897B31E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00DF6F2B" w14:textId="77777777" w:rsidR="00AF4D29" w:rsidRPr="00E07455" w:rsidRDefault="00AF4D29" w:rsidP="00FA761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E054C1" w14:paraId="5AA0DAE4" w14:textId="77777777" w:rsidTr="6BA62736">
        <w:tc>
          <w:tcPr>
            <w:tcW w:w="756" w:type="dxa"/>
          </w:tcPr>
          <w:p w14:paraId="1425F43D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47" w:type="dxa"/>
          </w:tcPr>
          <w:p w14:paraId="40AF3E5B" w14:textId="5474AECB" w:rsidR="00E054C1" w:rsidRDefault="00E054C1" w:rsidP="0054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51">
              <w:rPr>
                <w:rFonts w:ascii="Times New Roman" w:hAnsi="Times New Roman"/>
                <w:sz w:val="24"/>
                <w:szCs w:val="24"/>
              </w:rPr>
              <w:t xml:space="preserve">Radiācijas drošības kvalitātes nodrošināšanas programma </w:t>
            </w:r>
            <w:r w:rsidR="00543E37">
              <w:rPr>
                <w:rFonts w:ascii="Times New Roman" w:hAnsi="Times New Roman"/>
                <w:sz w:val="24"/>
                <w:szCs w:val="24"/>
              </w:rPr>
              <w:t xml:space="preserve">ir aktuāla un </w:t>
            </w:r>
            <w:r w:rsidRPr="00303451">
              <w:rPr>
                <w:rFonts w:ascii="Times New Roman" w:hAnsi="Times New Roman"/>
                <w:sz w:val="24"/>
                <w:szCs w:val="24"/>
              </w:rPr>
              <w:t>saskaņota ar VVD RDC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46A679DF" w14:textId="7777777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D7643FA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07459315" w14:textId="77777777" w:rsidR="00E054C1" w:rsidRPr="00010D27" w:rsidRDefault="00E054C1" w:rsidP="006B58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14:paraId="6537F28F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0C5B21C5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49AC97F6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Radiācijas drošības instruktāža</w:t>
            </w:r>
          </w:p>
        </w:tc>
      </w:tr>
      <w:tr w:rsidR="00396E3D" w14:paraId="6C84D719" w14:textId="77777777" w:rsidTr="6BA62736">
        <w:tc>
          <w:tcPr>
            <w:tcW w:w="756" w:type="dxa"/>
          </w:tcPr>
          <w:p w14:paraId="36DBE339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47" w:type="dxa"/>
          </w:tcPr>
          <w:p w14:paraId="110E6BE3" w14:textId="77777777" w:rsidR="00396E3D" w:rsidRDefault="00396E3D" w:rsidP="008C5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F1">
              <w:rPr>
                <w:rFonts w:ascii="Times New Roman" w:hAnsi="Times New Roman"/>
                <w:sz w:val="24"/>
                <w:szCs w:val="24"/>
              </w:rPr>
              <w:t xml:space="preserve">Instrukcija radiācijas drošībā ir </w:t>
            </w:r>
            <w:r>
              <w:rPr>
                <w:rFonts w:ascii="Times New Roman" w:hAnsi="Times New Roman"/>
                <w:sz w:val="24"/>
                <w:szCs w:val="24"/>
              </w:rPr>
              <w:t>izstrādāta, apstiprināta un atbilst faktiskai situācijai</w:t>
            </w:r>
          </w:p>
        </w:tc>
        <w:tc>
          <w:tcPr>
            <w:tcW w:w="987" w:type="dxa"/>
          </w:tcPr>
          <w:p w14:paraId="1DC011FF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2859EBB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DFB9E20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14:paraId="70405816" w14:textId="77777777" w:rsidTr="6BA62736">
        <w:tc>
          <w:tcPr>
            <w:tcW w:w="756" w:type="dxa"/>
          </w:tcPr>
          <w:p w14:paraId="2E960467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47" w:type="dxa"/>
          </w:tcPr>
          <w:p w14:paraId="1D46B262" w14:textId="77777777" w:rsidR="00396E3D" w:rsidRDefault="00396E3D" w:rsidP="008C5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Instruktāžas radiācijas drošībā tiek veiktas darbiniekiem ne retāk kā vienu reizi gadā</w:t>
            </w:r>
          </w:p>
        </w:tc>
        <w:tc>
          <w:tcPr>
            <w:tcW w:w="987" w:type="dxa"/>
          </w:tcPr>
          <w:p w14:paraId="163A6AA2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E8F99F5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70DF9E56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0883CD87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67C723BE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Izmeklējumu veikšana</w:t>
            </w:r>
          </w:p>
        </w:tc>
      </w:tr>
      <w:tr w:rsidR="00396E3D" w14:paraId="1E5D1327" w14:textId="77777777" w:rsidTr="6BA62736">
        <w:tc>
          <w:tcPr>
            <w:tcW w:w="756" w:type="dxa"/>
          </w:tcPr>
          <w:p w14:paraId="3EED7373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47" w:type="dxa"/>
          </w:tcPr>
          <w:p w14:paraId="5B7CE4D2" w14:textId="77777777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identifikācija tiek veikta</w:t>
            </w:r>
          </w:p>
        </w:tc>
        <w:tc>
          <w:tcPr>
            <w:tcW w:w="987" w:type="dxa"/>
          </w:tcPr>
          <w:p w14:paraId="574B8B9E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CCDE68A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44E871BC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4EEFF78F" w14:textId="77777777" w:rsidTr="6BA62736">
        <w:tc>
          <w:tcPr>
            <w:tcW w:w="756" w:type="dxa"/>
          </w:tcPr>
          <w:p w14:paraId="288CF148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1372BE2E" w14:textId="77777777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t>Pacientiem izmeklējumi tiek veikti ar ārstu (ģimenes ārstu vai speciālistu) nosūtījumiem</w:t>
            </w:r>
          </w:p>
        </w:tc>
        <w:tc>
          <w:tcPr>
            <w:tcW w:w="987" w:type="dxa"/>
          </w:tcPr>
          <w:p w14:paraId="46C441EA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634780A" w14:textId="77777777" w:rsidR="00396E3D" w:rsidRDefault="00396E3D" w:rsidP="006955BC">
            <w:pPr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31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144A5D23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0D9CE4BB" w14:textId="77777777" w:rsidTr="6BA62736">
        <w:tc>
          <w:tcPr>
            <w:tcW w:w="756" w:type="dxa"/>
          </w:tcPr>
          <w:p w14:paraId="7E179859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1CA89C61" w14:textId="77777777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Radiologs - diagnosts n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osūtījumu izvērtēšan</w:t>
            </w:r>
            <w:r>
              <w:rPr>
                <w:rFonts w:ascii="Times New Roman" w:hAnsi="Times New Roman"/>
                <w:sz w:val="24"/>
                <w:szCs w:val="24"/>
              </w:rPr>
              <w:t>u veic pirms izmeklējuma</w:t>
            </w:r>
          </w:p>
        </w:tc>
        <w:tc>
          <w:tcPr>
            <w:tcW w:w="987" w:type="dxa"/>
          </w:tcPr>
          <w:p w14:paraId="4C299227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F4E7C4C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31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738610EB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102B103B" w14:textId="77777777" w:rsidTr="6BA62736">
        <w:tc>
          <w:tcPr>
            <w:tcW w:w="756" w:type="dxa"/>
          </w:tcPr>
          <w:p w14:paraId="162BB21B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79D506AD" w14:textId="3E477AC8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tteikum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veikt izmeklējumus</w:t>
            </w:r>
            <w:r w:rsidR="00D72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un to iemesli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iek uzskaitīti</w:t>
            </w:r>
          </w:p>
        </w:tc>
        <w:tc>
          <w:tcPr>
            <w:tcW w:w="987" w:type="dxa"/>
          </w:tcPr>
          <w:p w14:paraId="60BB2436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31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3928BAB" w14:textId="77777777" w:rsidR="00396E3D" w:rsidRPr="006955BC" w:rsidRDefault="00396E3D" w:rsidP="00396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b/>
                <w:sz w:val="24"/>
                <w:szCs w:val="24"/>
              </w:rPr>
            </w:r>
            <w:r w:rsidR="0098616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5B324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70E9F">
              <w:rPr>
                <w:rFonts w:ascii="Times New Roman" w:hAnsi="Times New Roman"/>
                <w:bCs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37805D2" w14:textId="77777777" w:rsidR="00396E3D" w:rsidRPr="005B324E" w:rsidRDefault="00396E3D" w:rsidP="00396E3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E3D" w:rsidRPr="007D3456" w14:paraId="514AF7C8" w14:textId="77777777" w:rsidTr="6BA62736">
        <w:tc>
          <w:tcPr>
            <w:tcW w:w="756" w:type="dxa"/>
          </w:tcPr>
          <w:p w14:paraId="01AA890E" w14:textId="4DC7A701" w:rsidR="00396E3D" w:rsidRDefault="00AF0893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7EA1FFF6" w14:textId="10149E21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93AE02E">
              <w:rPr>
                <w:rFonts w:ascii="Times New Roman" w:hAnsi="Times New Roman"/>
                <w:sz w:val="24"/>
                <w:szCs w:val="24"/>
              </w:rPr>
              <w:t xml:space="preserve">Izmeklējumu veikšanā pieaugušajiem </w:t>
            </w:r>
            <w:r w:rsidR="00450AEB">
              <w:rPr>
                <w:rFonts w:ascii="Times New Roman" w:hAnsi="Times New Roman"/>
                <w:sz w:val="24"/>
                <w:szCs w:val="24"/>
              </w:rPr>
              <w:t xml:space="preserve">izstrādāti un </w:t>
            </w:r>
            <w:r w:rsidRPr="793AE02E">
              <w:rPr>
                <w:rFonts w:ascii="Times New Roman" w:hAnsi="Times New Roman"/>
                <w:sz w:val="24"/>
                <w:szCs w:val="24"/>
              </w:rPr>
              <w:t>tiek lietoti anatomiskajam reģionam atbilstoši protokoli</w:t>
            </w:r>
          </w:p>
        </w:tc>
        <w:tc>
          <w:tcPr>
            <w:tcW w:w="987" w:type="dxa"/>
          </w:tcPr>
          <w:p w14:paraId="6701E6AB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94743C1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31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3B7B4B86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A0FF5F2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3B5171BB" w14:textId="77777777" w:rsidTr="6BA62736">
        <w:tc>
          <w:tcPr>
            <w:tcW w:w="756" w:type="dxa"/>
          </w:tcPr>
          <w:p w14:paraId="644D7C1D" w14:textId="7F5EA834" w:rsidR="00396E3D" w:rsidRDefault="00AF0893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96E3D"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2D822DE4" w14:textId="02E05248" w:rsidR="00396E3D" w:rsidRPr="006955BC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Izmeklējumu veikšanā bērniem </w:t>
            </w:r>
            <w:r w:rsidR="00450AEB">
              <w:rPr>
                <w:rFonts w:ascii="Times New Roman" w:hAnsi="Times New Roman"/>
                <w:sz w:val="24"/>
                <w:szCs w:val="24"/>
              </w:rPr>
              <w:t xml:space="preserve">izstrādāti un </w:t>
            </w:r>
            <w:r>
              <w:rPr>
                <w:rFonts w:ascii="Times New Roman" w:hAnsi="Times New Roman"/>
                <w:sz w:val="24"/>
                <w:szCs w:val="24"/>
              </w:rPr>
              <w:t>tiek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lietoti anatomiskajam reģionam a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tbilstoš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pediatrisk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protokol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7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3CF187F7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BC6C3DD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31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61829076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BA226A1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44CD86F8" w14:textId="77777777" w:rsidTr="6BA62736">
        <w:tc>
          <w:tcPr>
            <w:tcW w:w="756" w:type="dxa"/>
          </w:tcPr>
          <w:p w14:paraId="0A3CB69D" w14:textId="24BA85CD" w:rsidR="00396E3D" w:rsidRPr="00E91A9C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0893">
              <w:rPr>
                <w:rFonts w:ascii="Times New Roman" w:hAnsi="Times New Roman"/>
                <w:sz w:val="24"/>
                <w:szCs w:val="24"/>
              </w:rPr>
              <w:t>4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6CF536FA" w14:textId="77777777" w:rsidR="00396E3D" w:rsidRPr="00E91A9C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9C">
              <w:rPr>
                <w:rFonts w:ascii="Times New Roman" w:hAnsi="Times New Roman"/>
                <w:sz w:val="24"/>
                <w:szCs w:val="24"/>
              </w:rPr>
              <w:t xml:space="preserve">Sievietes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reproduktīvā vecumā 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parakstās par grūtniecības neesamību</w:t>
            </w:r>
          </w:p>
        </w:tc>
        <w:tc>
          <w:tcPr>
            <w:tcW w:w="987" w:type="dxa"/>
          </w:tcPr>
          <w:p w14:paraId="56EA03D4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31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A1E8C98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0DE4B5B7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800563" w14:paraId="5C2F9060" w14:textId="77777777" w:rsidTr="6BA62736">
        <w:tc>
          <w:tcPr>
            <w:tcW w:w="756" w:type="dxa"/>
          </w:tcPr>
          <w:p w14:paraId="508CC462" w14:textId="22ABDE98" w:rsidR="00396E3D" w:rsidRPr="00E91A9C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0893">
              <w:rPr>
                <w:rFonts w:ascii="Times New Roman" w:hAnsi="Times New Roman"/>
                <w:sz w:val="24"/>
                <w:szCs w:val="24"/>
              </w:rPr>
              <w:t>5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4BA68E29" w14:textId="69296725" w:rsidR="00396E3D" w:rsidRPr="00E91A9C" w:rsidRDefault="00396E3D" w:rsidP="00D14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9C">
              <w:rPr>
                <w:rFonts w:ascii="Times New Roman" w:hAnsi="Times New Roman"/>
                <w:sz w:val="24"/>
                <w:szCs w:val="24"/>
              </w:rPr>
              <w:t>Pacientu saņemto dozu uzskaite tiek veikta</w:t>
            </w:r>
            <w:r w:rsidR="00543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572BF900" w14:textId="77777777" w:rsidR="00396E3D" w:rsidRPr="007A312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7A31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31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6204FF1" w14:textId="165C079C" w:rsidR="00396E3D" w:rsidRPr="007E274E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3121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3F69648A" w14:textId="07AD5C87" w:rsidR="00396E3D" w:rsidRPr="000E32DA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79C84E7B" w14:textId="77777777" w:rsidTr="6BA62736">
        <w:tc>
          <w:tcPr>
            <w:tcW w:w="756" w:type="dxa"/>
          </w:tcPr>
          <w:p w14:paraId="63673256" w14:textId="36872DE2" w:rsidR="00396E3D" w:rsidRPr="00E91A9C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0893">
              <w:rPr>
                <w:rFonts w:ascii="Times New Roman" w:hAnsi="Times New Roman"/>
                <w:sz w:val="24"/>
                <w:szCs w:val="24"/>
              </w:rPr>
              <w:t>6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4818E74D" w14:textId="77777777" w:rsidR="00396E3D" w:rsidRDefault="3B527819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79A1701D">
              <w:rPr>
                <w:rFonts w:ascii="Times New Roman" w:hAnsi="Times New Roman"/>
                <w:sz w:val="24"/>
                <w:szCs w:val="24"/>
              </w:rPr>
              <w:t>Pacientu saņemto dozu analīze tiek veikta</w:t>
            </w:r>
          </w:p>
          <w:p w14:paraId="595E12CF" w14:textId="7157D601" w:rsidR="00AD5B5D" w:rsidRPr="00E91A9C" w:rsidRDefault="00AD5B5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789CA1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pēdējās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dozu analīzes veicēj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un datum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s)</w:t>
            </w:r>
          </w:p>
        </w:tc>
        <w:tc>
          <w:tcPr>
            <w:tcW w:w="987" w:type="dxa"/>
          </w:tcPr>
          <w:p w14:paraId="074D00D8" w14:textId="77777777" w:rsidR="00396E3D" w:rsidRPr="009C1AD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C1A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F255945" w14:textId="77777777" w:rsidR="00396E3D" w:rsidRPr="001B3DB3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DB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B3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2DBF0D7D" w14:textId="17B84B9F" w:rsidR="00396E3D" w:rsidRPr="000E32DA" w:rsidRDefault="00396E3D" w:rsidP="789CA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7EE33B0C" w14:textId="77777777" w:rsidTr="6BA62736">
        <w:tc>
          <w:tcPr>
            <w:tcW w:w="756" w:type="dxa"/>
          </w:tcPr>
          <w:p w14:paraId="75914453" w14:textId="7AF80792" w:rsidR="00396E3D" w:rsidRPr="00E91A9C" w:rsidRDefault="00AF0893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6B00B2E8" w14:textId="77777777" w:rsidR="00396E3D" w:rsidRPr="00E91A9C" w:rsidRDefault="00396E3D" w:rsidP="008C5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saņemtās dozas atbilst d</w:t>
            </w:r>
            <w:r w:rsidRPr="00453463">
              <w:rPr>
                <w:rFonts w:ascii="Times New Roman" w:hAnsi="Times New Roman"/>
                <w:sz w:val="24"/>
                <w:szCs w:val="24"/>
              </w:rPr>
              <w:t>iagnostikas standartlīmeņ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453463">
              <w:rPr>
                <w:rFonts w:ascii="Times New Roman" w:hAnsi="Times New Roman"/>
                <w:sz w:val="24"/>
                <w:szCs w:val="24"/>
              </w:rPr>
              <w:t xml:space="preserve"> radioloģiskajā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53463">
              <w:rPr>
                <w:rFonts w:ascii="Times New Roman" w:hAnsi="Times New Roman"/>
                <w:sz w:val="24"/>
                <w:szCs w:val="24"/>
              </w:rPr>
              <w:t xml:space="preserve"> procedūrā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87" w:type="dxa"/>
          </w:tcPr>
          <w:p w14:paraId="231351E6" w14:textId="77777777" w:rsidR="00396E3D" w:rsidRPr="009C1AD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C1A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608F8D0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DB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B3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B62F1B3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AC39E4" w14:paraId="462D786B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157BFE36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AF4D29">
              <w:rPr>
                <w:rFonts w:ascii="Times New Roman" w:hAnsi="Times New Roman"/>
                <w:b/>
                <w:sz w:val="24"/>
                <w:szCs w:val="24"/>
              </w:rPr>
              <w:t>Klīniskais audits</w:t>
            </w:r>
          </w:p>
        </w:tc>
      </w:tr>
      <w:tr w:rsidR="00396E3D" w:rsidRPr="00800563" w14:paraId="497D6ACA" w14:textId="77777777" w:rsidTr="6BA62736">
        <w:tc>
          <w:tcPr>
            <w:tcW w:w="756" w:type="dxa"/>
          </w:tcPr>
          <w:p w14:paraId="3B588100" w14:textId="34085B38" w:rsidR="00396E3D" w:rsidRPr="00E91A9C" w:rsidRDefault="00AF0893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396E3D"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5A09EA39" w14:textId="2104EB95" w:rsidR="00AD5B5D" w:rsidRPr="00E91A9C" w:rsidRDefault="3B527819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9A1701D">
              <w:rPr>
                <w:rFonts w:ascii="Times New Roman" w:hAnsi="Times New Roman"/>
                <w:sz w:val="24"/>
                <w:szCs w:val="24"/>
              </w:rPr>
              <w:t>Klīniskais audits pēdējo piecu gadu laikā ir veikts</w:t>
            </w:r>
            <w:r w:rsidR="00AD5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D" w:rsidRPr="00AD5B5D">
              <w:rPr>
                <w:rFonts w:ascii="Times New Roman" w:hAnsi="Times New Roman"/>
                <w:i/>
                <w:iCs/>
                <w:sz w:val="24"/>
                <w:szCs w:val="24"/>
              </w:rPr>
              <w:t>(veiktie pasākumi, iekšējs vai ārējs audits, ārējā audita veicēji)</w:t>
            </w:r>
          </w:p>
        </w:tc>
        <w:tc>
          <w:tcPr>
            <w:tcW w:w="987" w:type="dxa"/>
          </w:tcPr>
          <w:p w14:paraId="3E1683FB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2F2C34E" w14:textId="105C3D71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80A4E5D" w14:textId="7ADD03E5" w:rsidR="00DD4383" w:rsidRPr="000E32DA" w:rsidRDefault="00DD4383" w:rsidP="789CA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800563" w14:paraId="1967A70E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6546F9FC" w14:textId="77777777" w:rsidR="00AF4D29" w:rsidRPr="00CB556B" w:rsidRDefault="00AF4D29" w:rsidP="00FA761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Brīvprātīgie palīgi</w:t>
            </w:r>
          </w:p>
        </w:tc>
      </w:tr>
      <w:tr w:rsidR="00396E3D" w:rsidRPr="00506836" w14:paraId="1945487D" w14:textId="77777777" w:rsidTr="6BA62736">
        <w:tc>
          <w:tcPr>
            <w:tcW w:w="756" w:type="dxa"/>
          </w:tcPr>
          <w:p w14:paraId="3DC523D6" w14:textId="72C9F46C" w:rsidR="00396E3D" w:rsidRDefault="00AF0893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6476A6D4" w14:textId="77777777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Izmeklējumos tiek iesaistīti brīvprātīgie palīgi</w:t>
            </w:r>
          </w:p>
        </w:tc>
        <w:tc>
          <w:tcPr>
            <w:tcW w:w="987" w:type="dxa"/>
          </w:tcPr>
          <w:p w14:paraId="07F21ECC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527A042" w14:textId="77777777" w:rsidR="00396E3D" w:rsidRPr="00506836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19219836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5EAD6E7D" w14:textId="77777777" w:rsidTr="6BA62736">
        <w:tc>
          <w:tcPr>
            <w:tcW w:w="756" w:type="dxa"/>
          </w:tcPr>
          <w:p w14:paraId="4D53D679" w14:textId="5354D00A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089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0F49EDAD" w14:textId="77777777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Radiācijas drošības instrukcija brīvprātīgajiem palīgiem ir pieejama</w:t>
            </w:r>
          </w:p>
        </w:tc>
        <w:tc>
          <w:tcPr>
            <w:tcW w:w="987" w:type="dxa"/>
          </w:tcPr>
          <w:p w14:paraId="26FA0438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EA7B78C" w14:textId="77777777" w:rsidR="00396E3D" w:rsidRPr="00506836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98616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00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3695D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</w:p>
        </w:tc>
        <w:tc>
          <w:tcPr>
            <w:tcW w:w="2908" w:type="dxa"/>
          </w:tcPr>
          <w:p w14:paraId="296FEF7D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D0711B" w14:paraId="6587207E" w14:textId="77777777" w:rsidTr="6BA62736">
        <w:tc>
          <w:tcPr>
            <w:tcW w:w="756" w:type="dxa"/>
          </w:tcPr>
          <w:p w14:paraId="24A9EA3B" w14:textId="77BDE379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0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7194DBDC" w14:textId="108B9DBB" w:rsidR="00DD4383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Brīvprātīgie palīgi (s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 xml:space="preserve">ievietes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reproduktīvā vecumā) 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parakstās par grūtniecības neesamību</w:t>
            </w:r>
          </w:p>
        </w:tc>
        <w:tc>
          <w:tcPr>
            <w:tcW w:w="987" w:type="dxa"/>
          </w:tcPr>
          <w:p w14:paraId="69660350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F3C68BD" w14:textId="77777777" w:rsidR="00396E3D" w:rsidRPr="00B3695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98616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00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3695D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</w:p>
          <w:p w14:paraId="769D0D3C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4CD245A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D0711B" w14:paraId="2887F5C4" w14:textId="77777777" w:rsidTr="6BA62736">
        <w:tc>
          <w:tcPr>
            <w:tcW w:w="8998" w:type="dxa"/>
            <w:gridSpan w:val="4"/>
            <w:shd w:val="clear" w:color="auto" w:fill="BFBFBF" w:themeFill="background1" w:themeFillShade="BF"/>
          </w:tcPr>
          <w:p w14:paraId="4B478E9E" w14:textId="77777777" w:rsidR="00AF4D29" w:rsidRPr="00BD1611" w:rsidRDefault="00AF4D29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b/>
                <w:sz w:val="24"/>
                <w:szCs w:val="24"/>
              </w:rPr>
              <w:t xml:space="preserve">Iekšējā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negadījumu</w:t>
            </w:r>
            <w:r w:rsidRPr="00376F41">
              <w:rPr>
                <w:rFonts w:ascii="Times New Roman" w:hAnsi="Times New Roman"/>
                <w:b/>
                <w:sz w:val="24"/>
                <w:szCs w:val="24"/>
              </w:rPr>
              <w:t xml:space="preserve"> ziņošanas sistēma</w:t>
            </w:r>
          </w:p>
        </w:tc>
      </w:tr>
      <w:tr w:rsidR="00396E3D" w:rsidRPr="00E40CDA" w14:paraId="291DFC36" w14:textId="77777777" w:rsidTr="6BA62736">
        <w:tc>
          <w:tcPr>
            <w:tcW w:w="756" w:type="dxa"/>
          </w:tcPr>
          <w:p w14:paraId="5ABD67CD" w14:textId="4913C433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08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352BCCB4" w14:textId="77777777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Iekšējā </w:t>
            </w:r>
            <w:r w:rsidRPr="007D0E25">
              <w:rPr>
                <w:rFonts w:ascii="Times New Roman" w:hAnsi="Times New Roman"/>
                <w:bCs/>
                <w:sz w:val="24"/>
                <w:szCs w:val="24"/>
              </w:rPr>
              <w:t xml:space="preserve">neplānotas apstarošanas vai radiācijas negadījumu ziņošanas </w:t>
            </w:r>
            <w:r>
              <w:rPr>
                <w:rFonts w:ascii="Times New Roman" w:hAnsi="Times New Roman"/>
                <w:sz w:val="24"/>
                <w:szCs w:val="24"/>
              </w:rPr>
              <w:t>sistēma ir izveidota</w:t>
            </w:r>
          </w:p>
        </w:tc>
        <w:tc>
          <w:tcPr>
            <w:tcW w:w="987" w:type="dxa"/>
          </w:tcPr>
          <w:p w14:paraId="5D28EB19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4E2212A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1231BE67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E40CDA" w14:paraId="24FF0770" w14:textId="77777777" w:rsidTr="6BA62736">
        <w:tc>
          <w:tcPr>
            <w:tcW w:w="756" w:type="dxa"/>
          </w:tcPr>
          <w:p w14:paraId="4723372C" w14:textId="4E4DD8A4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08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5FEDC81A" w14:textId="6C07ABC5" w:rsidR="00396E3D" w:rsidRPr="006955BC" w:rsidRDefault="00756244" w:rsidP="00695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96E3D" w:rsidRPr="00CB556B">
              <w:rPr>
                <w:rFonts w:ascii="Times New Roman" w:hAnsi="Times New Roman"/>
                <w:sz w:val="24"/>
                <w:szCs w:val="24"/>
              </w:rPr>
              <w:t xml:space="preserve">ritēriji </w:t>
            </w:r>
            <w:r w:rsidR="00396E3D" w:rsidRPr="00CB556B">
              <w:rPr>
                <w:rFonts w:ascii="Times New Roman" w:hAnsi="Times New Roman"/>
                <w:bCs/>
                <w:sz w:val="24"/>
                <w:szCs w:val="24"/>
              </w:rPr>
              <w:t>neplānotas apstarošanas vai radiācijas negadījumu reģistrēšanai</w:t>
            </w:r>
            <w:r w:rsidRPr="00CB5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 i</w:t>
            </w:r>
            <w:r w:rsidRPr="00CB556B">
              <w:rPr>
                <w:rFonts w:ascii="Times New Roman" w:hAnsi="Times New Roman"/>
                <w:sz w:val="24"/>
                <w:szCs w:val="24"/>
              </w:rPr>
              <w:t>zstrādāti un tiek izmantoti</w:t>
            </w:r>
          </w:p>
        </w:tc>
        <w:tc>
          <w:tcPr>
            <w:tcW w:w="987" w:type="dxa"/>
          </w:tcPr>
          <w:p w14:paraId="5A7CC31B" w14:textId="77777777" w:rsidR="00396E3D" w:rsidRPr="00CB556B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CB55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55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556B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EE27B3B" w14:textId="77777777" w:rsidR="00396E3D" w:rsidRPr="00CB556B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CB55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55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556B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36FEB5B0" w14:textId="77777777" w:rsidR="00396E3D" w:rsidRPr="00CB556B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0D7AA69" w14:textId="77777777" w:rsidR="00396E3D" w:rsidRPr="00CB556B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E40CDA" w14:paraId="472A02FC" w14:textId="77777777" w:rsidTr="6BA62736">
        <w:tc>
          <w:tcPr>
            <w:tcW w:w="756" w:type="dxa"/>
          </w:tcPr>
          <w:p w14:paraId="18DE66EA" w14:textId="443C0FC0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F08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1FB06970" w14:textId="48263962" w:rsidR="00396E3D" w:rsidRPr="00CB556B" w:rsidRDefault="00396E3D" w:rsidP="00756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472186B">
              <w:rPr>
                <w:rFonts w:ascii="Times New Roman" w:hAnsi="Times New Roman"/>
                <w:sz w:val="24"/>
                <w:szCs w:val="24"/>
              </w:rPr>
              <w:t>SAFRAD</w:t>
            </w:r>
            <w:r w:rsidR="006955BC" w:rsidRPr="747218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7472186B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6914DE" w:rsidRPr="7472186B">
              <w:rPr>
                <w:rFonts w:ascii="Times New Roman" w:hAnsi="Times New Roman"/>
                <w:sz w:val="24"/>
                <w:szCs w:val="24"/>
              </w:rPr>
              <w:t>ritērij</w:t>
            </w:r>
            <w:r w:rsidR="57B2B000" w:rsidRPr="7472186B">
              <w:rPr>
                <w:rFonts w:ascii="Times New Roman" w:hAnsi="Times New Roman"/>
                <w:sz w:val="24"/>
                <w:szCs w:val="24"/>
              </w:rPr>
              <w:t xml:space="preserve">i tiek izmantoti </w:t>
            </w:r>
            <w:r w:rsidR="006914DE" w:rsidRPr="7472186B">
              <w:rPr>
                <w:rFonts w:ascii="Times New Roman" w:hAnsi="Times New Roman"/>
                <w:sz w:val="24"/>
                <w:szCs w:val="24"/>
              </w:rPr>
              <w:t>(invazīvajā radioloģijā</w:t>
            </w:r>
            <w:r w:rsidRPr="74721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</w:tcPr>
          <w:p w14:paraId="46195718" w14:textId="77777777" w:rsidR="00396E3D" w:rsidRPr="00CB556B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CB55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55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556B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83BA215" w14:textId="77777777" w:rsidR="00396E3D" w:rsidRPr="00CB556B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CB55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55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556B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7196D064" w14:textId="77777777" w:rsidR="00396E3D" w:rsidRPr="00CB556B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E40CDA" w14:paraId="3D2196AE" w14:textId="77777777" w:rsidTr="6BA62736">
        <w:tc>
          <w:tcPr>
            <w:tcW w:w="756" w:type="dxa"/>
          </w:tcPr>
          <w:p w14:paraId="1195B2D6" w14:textId="7D7409BA" w:rsidR="00396E3D" w:rsidRDefault="00396E3D" w:rsidP="00F60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08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2AB3D5A7" w14:textId="488E690E" w:rsidR="00396E3D" w:rsidRPr="006955BC" w:rsidRDefault="5656756C" w:rsidP="7A2A7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BA62736">
              <w:rPr>
                <w:rFonts w:ascii="Times New Roman" w:hAnsi="Times New Roman"/>
                <w:sz w:val="24"/>
                <w:szCs w:val="24"/>
              </w:rPr>
              <w:t>Pacienti tiek informēti par negadījumu un instruēti par turpmāko rīcību</w:t>
            </w:r>
            <w:r w:rsidR="195F1868" w:rsidRPr="6BA62736">
              <w:rPr>
                <w:rFonts w:ascii="Times New Roman" w:hAnsi="Times New Roman"/>
                <w:sz w:val="24"/>
                <w:szCs w:val="24"/>
              </w:rPr>
              <w:t xml:space="preserve"> (invazīvajā radioloģijā)</w:t>
            </w:r>
          </w:p>
        </w:tc>
        <w:tc>
          <w:tcPr>
            <w:tcW w:w="987" w:type="dxa"/>
          </w:tcPr>
          <w:p w14:paraId="2C27CAD2" w14:textId="77777777" w:rsidR="00396E3D" w:rsidRPr="00CB556B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CB55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55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556B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9D82392" w14:textId="77777777" w:rsidR="00396E3D" w:rsidRPr="00CB556B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00CB55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55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B556B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08" w:type="dxa"/>
          </w:tcPr>
          <w:p w14:paraId="34FF1C98" w14:textId="77777777" w:rsidR="00396E3D" w:rsidRPr="00CB556B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218152FC" w14:textId="77777777" w:rsidTr="6BA62736">
        <w:trPr>
          <w:trHeight w:val="571"/>
        </w:trPr>
        <w:tc>
          <w:tcPr>
            <w:tcW w:w="756" w:type="dxa"/>
          </w:tcPr>
          <w:p w14:paraId="175A80A3" w14:textId="6A39E48E" w:rsidR="00396E3D" w:rsidRDefault="00396E3D" w:rsidP="00F60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08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6626E209" w14:textId="238377F3" w:rsidR="00396E3D" w:rsidRDefault="00756244" w:rsidP="0075624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96E3D" w:rsidRPr="41E9493E">
              <w:rPr>
                <w:rFonts w:ascii="Times New Roman" w:hAnsi="Times New Roman"/>
                <w:sz w:val="24"/>
                <w:szCs w:val="24"/>
              </w:rPr>
              <w:t>otikušās neplānotās apstarošanas vai radiācijas negadījumi</w:t>
            </w:r>
            <w:r w:rsidR="0E36B844" w:rsidRPr="41E9493E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E36B844" w:rsidRPr="41E94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iek analizēt</w:t>
            </w:r>
            <w:r w:rsidR="1D414E4B" w:rsidRPr="41E94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87" w:type="dxa"/>
          </w:tcPr>
          <w:p w14:paraId="18E7D206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E27F34A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D072C0D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7E5" w:rsidRPr="00AC39E4" w14:paraId="331C2483" w14:textId="77777777" w:rsidTr="6BA62736">
        <w:trPr>
          <w:trHeight w:val="571"/>
        </w:trPr>
        <w:tc>
          <w:tcPr>
            <w:tcW w:w="756" w:type="dxa"/>
          </w:tcPr>
          <w:p w14:paraId="6F4A7634" w14:textId="4D194FC1" w:rsidR="002B47E5" w:rsidRDefault="00F60839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B4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16A5A3B3" w14:textId="2854C160" w:rsidR="002B47E5" w:rsidRPr="002B47E5" w:rsidRDefault="002B47E5" w:rsidP="00756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E5">
              <w:rPr>
                <w:rStyle w:val="normaltextrun"/>
                <w:rFonts w:ascii="Times New Roman" w:hAnsi="Times New Roman"/>
                <w:sz w:val="24"/>
                <w:szCs w:val="24"/>
              </w:rPr>
              <w:t>Pacienti tiek informēti par negadījumu un instruēti par turpmāko rīcību </w:t>
            </w:r>
            <w:r w:rsidRPr="002B47E5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eop"/>
                <w:rFonts w:ascii="Times New Roman" w:hAnsi="Times New Roman"/>
                <w:sz w:val="24"/>
                <w:szCs w:val="24"/>
              </w:rPr>
              <w:t>(invazīvajā radioloģijā)</w:t>
            </w:r>
          </w:p>
        </w:tc>
        <w:tc>
          <w:tcPr>
            <w:tcW w:w="987" w:type="dxa"/>
          </w:tcPr>
          <w:p w14:paraId="317F9F7C" w14:textId="77777777" w:rsidR="002B47E5" w:rsidRDefault="002B47E5" w:rsidP="002B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B85D8C6" w14:textId="0816241A" w:rsidR="002B47E5" w:rsidRDefault="002B47E5" w:rsidP="002B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08DA2077" w14:textId="77777777" w:rsidR="002B47E5" w:rsidRPr="00BD1611" w:rsidRDefault="002B47E5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AC39E4" w14:paraId="62493B4D" w14:textId="77777777" w:rsidTr="6BA62736">
        <w:trPr>
          <w:trHeight w:val="285"/>
        </w:trPr>
        <w:tc>
          <w:tcPr>
            <w:tcW w:w="8998" w:type="dxa"/>
            <w:gridSpan w:val="4"/>
            <w:shd w:val="clear" w:color="auto" w:fill="BFBFBF" w:themeFill="background1" w:themeFillShade="BF"/>
          </w:tcPr>
          <w:p w14:paraId="489E2F29" w14:textId="77777777" w:rsidR="00AF4D29" w:rsidRPr="00AF4D29" w:rsidRDefault="00DD4383" w:rsidP="00DD4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396E3D" w:rsidRPr="00124B6D" w14:paraId="5E025890" w14:textId="77777777" w:rsidTr="6BA62736">
        <w:tc>
          <w:tcPr>
            <w:tcW w:w="756" w:type="dxa"/>
          </w:tcPr>
          <w:p w14:paraId="3F935D24" w14:textId="56101756" w:rsidR="00396E3D" w:rsidRPr="00124B6D" w:rsidRDefault="00F60839" w:rsidP="002B47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396E3D" w:rsidRPr="00124B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47" w:type="dxa"/>
          </w:tcPr>
          <w:p w14:paraId="4935CF76" w14:textId="5749EA19" w:rsidR="00396E3D" w:rsidRPr="00124B6D" w:rsidRDefault="006914DE" w:rsidP="008C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Jonizējošā starojuma avotu</w:t>
            </w:r>
            <w:r w:rsidR="00396E3D">
              <w:rPr>
                <w:rFonts w:ascii="Times New Roman" w:hAnsi="Times New Roman"/>
                <w:bCs/>
                <w:sz w:val="24"/>
                <w:szCs w:val="24"/>
              </w:rPr>
              <w:t xml:space="preserve"> aizsardzība tiek nodrošināta</w:t>
            </w:r>
          </w:p>
        </w:tc>
        <w:tc>
          <w:tcPr>
            <w:tcW w:w="987" w:type="dxa"/>
          </w:tcPr>
          <w:p w14:paraId="2C44DD35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01FA38A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48A21919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124B6D" w14:paraId="4BB60F42" w14:textId="77777777" w:rsidTr="6BA62736">
        <w:tc>
          <w:tcPr>
            <w:tcW w:w="756" w:type="dxa"/>
          </w:tcPr>
          <w:p w14:paraId="5106A6C4" w14:textId="650E6D07" w:rsidR="00396E3D" w:rsidRPr="00124B6D" w:rsidRDefault="00F60839" w:rsidP="002B47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="00396E3D" w:rsidRPr="00124B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14:paraId="476D22C4" w14:textId="4AA1BCB4" w:rsidR="00396E3D" w:rsidRPr="00124B6D" w:rsidRDefault="00396E3D" w:rsidP="00695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B6D">
              <w:rPr>
                <w:rFonts w:ascii="Times New Roman" w:hAnsi="Times New Roman"/>
                <w:bCs/>
                <w:sz w:val="24"/>
                <w:szCs w:val="24"/>
              </w:rPr>
              <w:t>Operatora ikgadējais pārskats par iepriekšējo gadu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ir iesniegts</w:t>
            </w:r>
          </w:p>
        </w:tc>
        <w:tc>
          <w:tcPr>
            <w:tcW w:w="987" w:type="dxa"/>
          </w:tcPr>
          <w:p w14:paraId="00EC6AA6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080A615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8616C">
              <w:rPr>
                <w:rFonts w:ascii="Times New Roman" w:hAnsi="Times New Roman"/>
                <w:sz w:val="24"/>
                <w:szCs w:val="24"/>
              </w:rPr>
            </w:r>
            <w:r w:rsidR="009861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08" w:type="dxa"/>
          </w:tcPr>
          <w:p w14:paraId="6BD18F9B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8601FE" w14:textId="77777777" w:rsidR="00E054C1" w:rsidRDefault="00E054C1" w:rsidP="00E054C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</w:rPr>
      </w:pPr>
    </w:p>
    <w:p w14:paraId="0ACF5F7C" w14:textId="77777777" w:rsidR="00E054C1" w:rsidRPr="006955BC" w:rsidRDefault="006955BC" w:rsidP="00E054C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2</w:t>
      </w:r>
      <w:r w:rsidR="00E054C1" w:rsidRPr="006955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SAFRAD – </w:t>
      </w:r>
      <w:r w:rsidRPr="006955B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Starptautiskā atomenerģijas aģentūras</w:t>
      </w:r>
      <w:r w:rsidR="00E054C1" w:rsidRPr="006955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054C1" w:rsidRPr="006955BC">
        <w:rPr>
          <w:rFonts w:ascii="Times New Roman" w:hAnsi="Times New Roman" w:cs="Times New Roman"/>
          <w:sz w:val="24"/>
          <w:szCs w:val="24"/>
        </w:rPr>
        <w:t>brīvprātīga</w:t>
      </w:r>
      <w:r w:rsidR="00E054C1" w:rsidRPr="006955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ziņošanas sistēma par pacientu drošību attiecībā uz fluoroskopiski vadītām vai invazīvām radioloģijas procedūrām</w:t>
      </w:r>
    </w:p>
    <w:p w14:paraId="5E75F8E0" w14:textId="77777777" w:rsidR="006B5880" w:rsidRPr="00E069AC" w:rsidRDefault="0098616C" w:rsidP="00891388">
      <w:pPr>
        <w:pStyle w:val="ListParagraph"/>
        <w:widowControl/>
        <w:spacing w:after="0" w:line="240" w:lineRule="auto"/>
        <w:ind w:left="0"/>
        <w:rPr>
          <w:rFonts w:ascii="Times New Roman" w:hAnsi="Times New Roman"/>
          <w:i/>
          <w:color w:val="000000"/>
          <w:spacing w:val="-1"/>
          <w:lang w:val="lv-LV"/>
        </w:rPr>
      </w:pPr>
      <w:hyperlink r:id="rId7" w:history="1">
        <w:r w:rsidR="00E054C1" w:rsidRPr="003E26BB">
          <w:rPr>
            <w:rStyle w:val="Hyperlink"/>
            <w:i/>
            <w:spacing w:val="-1"/>
            <w:lang w:val="lv-LV"/>
          </w:rPr>
          <w:t>https://www.iaea.org/resources/rpop/resources/databases-and-learning-systems/safrad</w:t>
        </w:r>
      </w:hyperlink>
    </w:p>
    <w:sectPr w:rsidR="006B5880" w:rsidRPr="00E069AC" w:rsidSect="0069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356C" w14:textId="77777777" w:rsidR="0098616C" w:rsidRDefault="0098616C" w:rsidP="00E054C1">
      <w:pPr>
        <w:spacing w:after="0" w:line="240" w:lineRule="auto"/>
      </w:pPr>
      <w:r>
        <w:separator/>
      </w:r>
    </w:p>
  </w:endnote>
  <w:endnote w:type="continuationSeparator" w:id="0">
    <w:p w14:paraId="45981667" w14:textId="77777777" w:rsidR="0098616C" w:rsidRDefault="0098616C" w:rsidP="00E054C1">
      <w:pPr>
        <w:spacing w:after="0" w:line="240" w:lineRule="auto"/>
      </w:pPr>
      <w:r>
        <w:continuationSeparator/>
      </w:r>
    </w:p>
  </w:endnote>
  <w:endnote w:type="continuationNotice" w:id="1">
    <w:p w14:paraId="7EBAB68F" w14:textId="77777777" w:rsidR="0098616C" w:rsidRDefault="00986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75D1" w14:textId="77777777" w:rsidR="00957651" w:rsidRDefault="0095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D973" w14:textId="77777777" w:rsidR="00957651" w:rsidRPr="00807A4C" w:rsidRDefault="00957651" w:rsidP="00E054C1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F60839">
      <w:rPr>
        <w:noProof/>
        <w:color w:val="323E4F"/>
        <w:sz w:val="24"/>
        <w:szCs w:val="24"/>
      </w:rPr>
      <w:t>4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F60839">
      <w:rPr>
        <w:noProof/>
        <w:color w:val="323E4F"/>
        <w:sz w:val="24"/>
        <w:szCs w:val="24"/>
      </w:rPr>
      <w:t>4</w:t>
    </w:r>
    <w:r w:rsidRPr="00807A4C">
      <w:rPr>
        <w:color w:val="323E4F"/>
        <w:sz w:val="24"/>
        <w:szCs w:val="24"/>
      </w:rPr>
      <w:fldChar w:fldCharType="end"/>
    </w:r>
  </w:p>
  <w:p w14:paraId="65F9C3DC" w14:textId="77777777" w:rsidR="00957651" w:rsidRDefault="00957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957651" w:rsidRDefault="0095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41EA" w14:textId="77777777" w:rsidR="0098616C" w:rsidRDefault="0098616C" w:rsidP="00E054C1">
      <w:pPr>
        <w:spacing w:after="0" w:line="240" w:lineRule="auto"/>
      </w:pPr>
      <w:r>
        <w:separator/>
      </w:r>
    </w:p>
  </w:footnote>
  <w:footnote w:type="continuationSeparator" w:id="0">
    <w:p w14:paraId="346FE732" w14:textId="77777777" w:rsidR="0098616C" w:rsidRDefault="0098616C" w:rsidP="00E054C1">
      <w:pPr>
        <w:spacing w:after="0" w:line="240" w:lineRule="auto"/>
      </w:pPr>
      <w:r>
        <w:continuationSeparator/>
      </w:r>
    </w:p>
  </w:footnote>
  <w:footnote w:type="continuationNotice" w:id="1">
    <w:p w14:paraId="174A61A9" w14:textId="77777777" w:rsidR="0098616C" w:rsidRDefault="0098616C">
      <w:pPr>
        <w:spacing w:after="0" w:line="240" w:lineRule="auto"/>
      </w:pPr>
    </w:p>
  </w:footnote>
  <w:footnote w:id="2">
    <w:p w14:paraId="64882404" w14:textId="77777777" w:rsidR="00957651" w:rsidRPr="006955BC" w:rsidRDefault="00957651" w:rsidP="00E54852">
      <w:pPr>
        <w:pStyle w:val="FootnoteText"/>
        <w:jc w:val="both"/>
        <w:rPr>
          <w:rFonts w:ascii="Times New Roman" w:hAnsi="Times New Roman"/>
          <w:lang w:val="lv-LV"/>
        </w:rPr>
      </w:pPr>
      <w:r w:rsidRPr="006955BC">
        <w:rPr>
          <w:rStyle w:val="FootnoteReference"/>
          <w:rFonts w:ascii="Times New Roman" w:hAnsi="Times New Roman"/>
        </w:rPr>
        <w:footnoteRef/>
      </w:r>
      <w:r w:rsidRPr="00695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Ministru kabineta </w:t>
      </w:r>
      <w:r w:rsidRPr="006955BC">
        <w:rPr>
          <w:rFonts w:ascii="Times New Roman" w:hAnsi="Times New Roman"/>
        </w:rPr>
        <w:t xml:space="preserve">2014.gada 19.augusta  noteikumi Nr. 482 </w:t>
      </w:r>
      <w:hyperlink r:id="rId1" w:tgtFrame="_blank" w:history="1">
        <w:r w:rsidRPr="006955BC">
          <w:rPr>
            <w:rFonts w:ascii="Times New Roman" w:hAnsi="Times New Roman"/>
          </w:rPr>
          <w:t>"Noteikumi par aizsardzību pret jonizējošo starojumu medicīniskajā apstarošanā"</w:t>
        </w:r>
      </w:hyperlink>
      <w:r w:rsidRPr="006955BC">
        <w:rPr>
          <w:rFonts w:ascii="Times New Roman" w:hAnsi="Times New Roman"/>
        </w:rPr>
        <w:t xml:space="preserve"> (turpmāk – MK noteikumi Nr.482)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ABC7" w14:textId="77777777" w:rsidR="00957651" w:rsidRDefault="0095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55AD" w14:textId="77777777" w:rsidR="00957651" w:rsidRDefault="0095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957651" w:rsidRDefault="0095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C1"/>
    <w:rsid w:val="000E32DA"/>
    <w:rsid w:val="00127FC9"/>
    <w:rsid w:val="00137989"/>
    <w:rsid w:val="00180E40"/>
    <w:rsid w:val="001A3B54"/>
    <w:rsid w:val="002B47E5"/>
    <w:rsid w:val="00396E3D"/>
    <w:rsid w:val="003C65F3"/>
    <w:rsid w:val="00450AEB"/>
    <w:rsid w:val="00496063"/>
    <w:rsid w:val="00543E37"/>
    <w:rsid w:val="00647C9D"/>
    <w:rsid w:val="006914DE"/>
    <w:rsid w:val="006955BC"/>
    <w:rsid w:val="006B23AB"/>
    <w:rsid w:val="006B5880"/>
    <w:rsid w:val="00756244"/>
    <w:rsid w:val="007E274E"/>
    <w:rsid w:val="00891388"/>
    <w:rsid w:val="008C5E6B"/>
    <w:rsid w:val="00936324"/>
    <w:rsid w:val="00957651"/>
    <w:rsid w:val="0098616C"/>
    <w:rsid w:val="00AD5B5D"/>
    <w:rsid w:val="00AF0893"/>
    <w:rsid w:val="00AF4D29"/>
    <w:rsid w:val="00D14FED"/>
    <w:rsid w:val="00D7290B"/>
    <w:rsid w:val="00DD4383"/>
    <w:rsid w:val="00DE0783"/>
    <w:rsid w:val="00E054C1"/>
    <w:rsid w:val="00E069AC"/>
    <w:rsid w:val="00E54852"/>
    <w:rsid w:val="00E69C16"/>
    <w:rsid w:val="00F50AFA"/>
    <w:rsid w:val="00F60839"/>
    <w:rsid w:val="00F85AB7"/>
    <w:rsid w:val="00F9687E"/>
    <w:rsid w:val="00FA7619"/>
    <w:rsid w:val="00FC766B"/>
    <w:rsid w:val="07A4008B"/>
    <w:rsid w:val="0DA81F06"/>
    <w:rsid w:val="0E36B844"/>
    <w:rsid w:val="185F07CA"/>
    <w:rsid w:val="195F1868"/>
    <w:rsid w:val="1D414E4B"/>
    <w:rsid w:val="1E69ABFF"/>
    <w:rsid w:val="2418712E"/>
    <w:rsid w:val="24939A9A"/>
    <w:rsid w:val="28EFBAA0"/>
    <w:rsid w:val="2C25A262"/>
    <w:rsid w:val="2DA22D81"/>
    <w:rsid w:val="30B36219"/>
    <w:rsid w:val="38575DAA"/>
    <w:rsid w:val="394CC197"/>
    <w:rsid w:val="39F9A15D"/>
    <w:rsid w:val="3ADA9B66"/>
    <w:rsid w:val="3AE891F8"/>
    <w:rsid w:val="3B527819"/>
    <w:rsid w:val="3CF3D314"/>
    <w:rsid w:val="4149198A"/>
    <w:rsid w:val="41E9493E"/>
    <w:rsid w:val="4532EEE7"/>
    <w:rsid w:val="4A624F81"/>
    <w:rsid w:val="4A802862"/>
    <w:rsid w:val="4EB92BEF"/>
    <w:rsid w:val="5159A141"/>
    <w:rsid w:val="51D04BBE"/>
    <w:rsid w:val="5311B52D"/>
    <w:rsid w:val="5533851F"/>
    <w:rsid w:val="5656756C"/>
    <w:rsid w:val="57B2B000"/>
    <w:rsid w:val="5A96409D"/>
    <w:rsid w:val="5DE24B5C"/>
    <w:rsid w:val="62CA7523"/>
    <w:rsid w:val="665F74BA"/>
    <w:rsid w:val="6B1E94D7"/>
    <w:rsid w:val="6BA62736"/>
    <w:rsid w:val="6D576B5A"/>
    <w:rsid w:val="6F0CDF17"/>
    <w:rsid w:val="7472186B"/>
    <w:rsid w:val="785A0584"/>
    <w:rsid w:val="789CA14A"/>
    <w:rsid w:val="793AE02E"/>
    <w:rsid w:val="79A1701D"/>
    <w:rsid w:val="7A254B03"/>
    <w:rsid w:val="7A2A7507"/>
    <w:rsid w:val="7D49A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4C93E"/>
  <w15:chartTrackingRefBased/>
  <w15:docId w15:val="{273585AE-11F1-4FBA-8E14-0F50A33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C1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05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54C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4C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54C1"/>
    <w:rPr>
      <w:vertAlign w:val="superscript"/>
    </w:rPr>
  </w:style>
  <w:style w:type="paragraph" w:styleId="Title">
    <w:name w:val="Title"/>
    <w:basedOn w:val="Normal"/>
    <w:link w:val="TitleChar"/>
    <w:qFormat/>
    <w:rsid w:val="00E05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054C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054C1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C1"/>
  </w:style>
  <w:style w:type="paragraph" w:styleId="Footer">
    <w:name w:val="footer"/>
    <w:basedOn w:val="Normal"/>
    <w:link w:val="FooterChar"/>
    <w:uiPriority w:val="99"/>
    <w:unhideWhenUsed/>
    <w:rsid w:val="00E0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C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F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5F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B47E5"/>
  </w:style>
  <w:style w:type="character" w:customStyle="1" w:styleId="eop">
    <w:name w:val="eop"/>
    <w:basedOn w:val="DefaultParagraphFont"/>
    <w:rsid w:val="002B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aea.org/resources/rpop/resources/databases-and-learning-systems/safr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617C-B333-41A3-B61A-22CA9DE6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Lazdane</dc:creator>
  <cp:keywords/>
  <dc:description/>
  <cp:lastModifiedBy>Marite Caikovska</cp:lastModifiedBy>
  <cp:revision>42</cp:revision>
  <dcterms:created xsi:type="dcterms:W3CDTF">2020-01-29T09:45:00Z</dcterms:created>
  <dcterms:modified xsi:type="dcterms:W3CDTF">2020-12-17T15:16:00Z</dcterms:modified>
</cp:coreProperties>
</file>